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6D4BCC" w:rsidRPr="006D4BCC" w:rsidRDefault="006D4BCC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bookmarkStart w:id="0" w:name="_GoBack"/>
      <w:bookmarkEnd w:id="0"/>
    </w:p>
    <w:p w:rsidR="006D4BCC" w:rsidRPr="006D4BCC" w:rsidRDefault="006D4BCC" w:rsidP="006D4B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6D4BCC">
        <w:rPr>
          <w:rFonts w:ascii="Times New Roman" w:eastAsiaTheme="minorEastAsia" w:hAnsi="Times New Roman"/>
          <w:b/>
          <w:sz w:val="27"/>
          <w:szCs w:val="27"/>
        </w:rPr>
        <w:t>3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7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6D4BCC">
        <w:rPr>
          <w:rFonts w:ascii="Times New Roman" w:eastAsiaTheme="minorEastAsia" w:hAnsi="Times New Roman"/>
          <w:b/>
          <w:sz w:val="27"/>
          <w:szCs w:val="27"/>
        </w:rPr>
        <w:t>7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8</w:t>
      </w:r>
    </w:p>
    <w:p w:rsidR="006D4BCC" w:rsidRDefault="006D4BCC" w:rsidP="006D4B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20586D">
        <w:rPr>
          <w:rFonts w:ascii="Times New Roman" w:hAnsi="Times New Roman"/>
          <w:b/>
          <w:bCs/>
          <w:sz w:val="28"/>
          <w:szCs w:val="28"/>
          <w:lang w:val="uk-UA"/>
        </w:rPr>
        <w:t>Матвійчуку С.В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20586D">
        <w:rPr>
          <w:rFonts w:ascii="Times New Roman" w:hAnsi="Times New Roman"/>
          <w:bCs/>
          <w:sz w:val="28"/>
          <w:szCs w:val="28"/>
          <w:lang w:val="uk-UA"/>
        </w:rPr>
        <w:t>Матвійчука Сергія Вікторовича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A245BD" w:rsidP="00A245BD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251AC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</w:t>
      </w:r>
      <w:r w:rsidR="002251AC">
        <w:rPr>
          <w:rFonts w:ascii="Times New Roman" w:hAnsi="Times New Roman"/>
          <w:sz w:val="28"/>
          <w:szCs w:val="28"/>
          <w:lang w:val="uk-UA"/>
        </w:rPr>
        <w:t>земель сільськогосподарського призначення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0586D">
        <w:rPr>
          <w:rFonts w:ascii="Times New Roman" w:hAnsi="Times New Roman"/>
          <w:bCs/>
          <w:sz w:val="28"/>
          <w:szCs w:val="28"/>
          <w:lang w:val="uk-UA"/>
        </w:rPr>
        <w:t>Матвійчуку Сергію Вікторовичу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20586D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2,0000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722F75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0523485200:01:002:00</w:t>
      </w:r>
      <w:r w:rsidR="0020586D">
        <w:rPr>
          <w:rFonts w:ascii="Times New Roman" w:hAnsi="Times New Roman"/>
          <w:bCs/>
          <w:sz w:val="28"/>
          <w:szCs w:val="28"/>
          <w:lang w:val="uk-UA"/>
        </w:rPr>
        <w:t>39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міська рада, Вінницької області (за межами с.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 w:rsidR="00722F75">
        <w:rPr>
          <w:rFonts w:ascii="Times New Roman" w:hAnsi="Times New Roman"/>
          <w:bCs/>
          <w:sz w:val="28"/>
          <w:szCs w:val="28"/>
          <w:lang w:val="uk-UA"/>
        </w:rPr>
        <w:t>)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0586D">
        <w:rPr>
          <w:rFonts w:ascii="Times New Roman" w:hAnsi="Times New Roman"/>
          <w:bCs/>
          <w:sz w:val="28"/>
          <w:szCs w:val="28"/>
          <w:lang w:val="uk-UA"/>
        </w:rPr>
        <w:t>Матвійчуку С.В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Default="00A245BD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2E7834" w:rsidRDefault="002E7834"/>
    <w:sectPr w:rsidR="002E7834" w:rsidSect="002251AC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3B28"/>
    <w:rsid w:val="00120350"/>
    <w:rsid w:val="001778F1"/>
    <w:rsid w:val="0020586D"/>
    <w:rsid w:val="002251AC"/>
    <w:rsid w:val="002E5B17"/>
    <w:rsid w:val="002E7834"/>
    <w:rsid w:val="0048787E"/>
    <w:rsid w:val="006D20AC"/>
    <w:rsid w:val="006D4BCC"/>
    <w:rsid w:val="00722F75"/>
    <w:rsid w:val="0091197B"/>
    <w:rsid w:val="00A245BD"/>
    <w:rsid w:val="00AB2555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5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2021-03-24T08:05:00Z</cp:lastPrinted>
  <dcterms:created xsi:type="dcterms:W3CDTF">2021-03-25T09:40:00Z</dcterms:created>
  <dcterms:modified xsi:type="dcterms:W3CDTF">2021-04-10T15:12:00Z</dcterms:modified>
</cp:coreProperties>
</file>